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-510540</wp:posOffset>
            </wp:positionV>
            <wp:extent cx="1174750" cy="117665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A settembre riparte UploadOnTour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Diciassette</w:t>
      </w:r>
      <w:r>
        <w:rPr>
          <w:b/>
          <w:sz w:val="28"/>
          <w:szCs w:val="28"/>
        </w:rPr>
        <w:t xml:space="preserve"> date a tutto volume nel territorio dell’Euregio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40" w:right="-18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UploadOnTour, il tour di UploadSounds, riparte con grandi eventi musicali che vedranno protagonisti diversi headliner e i giovani musicisti iscritti all’edizione 2019. Dal 28 settembre all’11 dicembre saranno 17 i concerti tra Trentino, Alto Adige e Tirolo.</w:t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la nuova edizione di </w:t>
      </w:r>
      <w:r>
        <w:rPr>
          <w:b/>
          <w:sz w:val="20"/>
          <w:szCs w:val="20"/>
        </w:rPr>
        <w:t>UploadSounds</w:t>
      </w:r>
      <w:r>
        <w:rPr>
          <w:sz w:val="20"/>
          <w:szCs w:val="20"/>
        </w:rPr>
        <w:t>, a settembre riparte</w:t>
      </w:r>
      <w:r>
        <w:rPr>
          <w:b/>
          <w:sz w:val="20"/>
          <w:szCs w:val="20"/>
        </w:rPr>
        <w:t xml:space="preserve"> UploadOnTour</w:t>
      </w:r>
      <w:r>
        <w:rPr>
          <w:sz w:val="20"/>
          <w:szCs w:val="20"/>
        </w:rPr>
        <w:t>, uno dei punti cardine della piattaforma musicale euroregionale per giovani musicisti under35. Il tour toccherà le tre province dell’</w:t>
      </w:r>
      <w:r>
        <w:rPr>
          <w:b/>
          <w:sz w:val="20"/>
          <w:szCs w:val="20"/>
        </w:rPr>
        <w:t>Euregio</w:t>
      </w:r>
      <w:r>
        <w:rPr>
          <w:sz w:val="20"/>
          <w:szCs w:val="20"/>
        </w:rPr>
        <w:t xml:space="preserve">: Trentino, Alto Adige e Land Tirolo. Per ogni data, accanto ad un </w:t>
      </w:r>
      <w:r>
        <w:rPr>
          <w:b/>
          <w:sz w:val="20"/>
          <w:szCs w:val="20"/>
        </w:rPr>
        <w:t>headliner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di fama nazionale o internazionale</w:t>
      </w:r>
      <w:r>
        <w:rPr>
          <w:sz w:val="20"/>
          <w:szCs w:val="20"/>
        </w:rPr>
        <w:t xml:space="preserve">, si esibiranno tre solisti o band (uno per provincia), selezionati tra gli </w:t>
      </w:r>
      <w:r>
        <w:rPr>
          <w:b/>
          <w:sz w:val="20"/>
          <w:szCs w:val="20"/>
        </w:rPr>
        <w:t>iscritti al contest</w:t>
      </w:r>
      <w:r>
        <w:rPr>
          <w:sz w:val="20"/>
          <w:szCs w:val="20"/>
        </w:rPr>
        <w:t xml:space="preserve">. Un’opportunità unica per i </w:t>
      </w:r>
      <w:r>
        <w:rPr>
          <w:b/>
          <w:sz w:val="20"/>
          <w:szCs w:val="20"/>
        </w:rPr>
        <w:t>musicisti emergenti</w:t>
      </w:r>
      <w:r>
        <w:rPr>
          <w:sz w:val="20"/>
          <w:szCs w:val="20"/>
        </w:rPr>
        <w:t xml:space="preserve"> che avranno la possibilità di esibirsi davanti a un pubblico nuovo e di confrontarsi con diverse realtà musicali.</w:t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tour</w:t>
      </w:r>
      <w:r>
        <w:rPr>
          <w:sz w:val="20"/>
          <w:szCs w:val="20"/>
        </w:rPr>
        <w:t xml:space="preserve"> prevede </w:t>
      </w:r>
      <w:r>
        <w:rPr>
          <w:b/>
          <w:sz w:val="20"/>
          <w:szCs w:val="20"/>
        </w:rPr>
        <w:t>17 date</w:t>
      </w:r>
      <w:r>
        <w:rPr>
          <w:sz w:val="20"/>
          <w:szCs w:val="20"/>
        </w:rPr>
        <w:t xml:space="preserve">: 6 appuntamenti in Trentino, 6 in Alto Adige e 5 in Tirolo. I </w:t>
      </w:r>
      <w:r>
        <w:rPr>
          <w:b/>
          <w:sz w:val="20"/>
          <w:szCs w:val="20"/>
        </w:rPr>
        <w:t xml:space="preserve">17 headliner </w:t>
      </w:r>
      <w:r>
        <w:rPr>
          <w:sz w:val="20"/>
          <w:szCs w:val="20"/>
        </w:rPr>
        <w:t>provengono da tutta Italia e dal Nord Europa e rappresentano i generi musicali più disparati: dal</w:t>
      </w:r>
      <w:r>
        <w:rPr>
          <w:b/>
          <w:sz w:val="20"/>
          <w:szCs w:val="20"/>
        </w:rPr>
        <w:t xml:space="preserve"> pop</w:t>
      </w:r>
      <w:r>
        <w:rPr>
          <w:sz w:val="20"/>
          <w:szCs w:val="20"/>
        </w:rPr>
        <w:t xml:space="preserve"> al </w:t>
      </w:r>
      <w:r>
        <w:rPr>
          <w:b/>
          <w:sz w:val="20"/>
          <w:szCs w:val="20"/>
        </w:rPr>
        <w:t>rock</w:t>
      </w:r>
      <w:r>
        <w:rPr>
          <w:sz w:val="20"/>
          <w:szCs w:val="20"/>
        </w:rPr>
        <w:t>, dall’</w:t>
      </w:r>
      <w:r>
        <w:rPr>
          <w:b/>
          <w:sz w:val="20"/>
          <w:szCs w:val="20"/>
        </w:rPr>
        <w:t>elettronica</w:t>
      </w:r>
      <w:r>
        <w:rPr>
          <w:sz w:val="20"/>
          <w:szCs w:val="20"/>
        </w:rPr>
        <w:t xml:space="preserve"> al </w:t>
      </w:r>
      <w:r>
        <w:rPr>
          <w:b/>
          <w:sz w:val="20"/>
          <w:szCs w:val="20"/>
        </w:rPr>
        <w:t>punk</w:t>
      </w:r>
      <w:r>
        <w:rPr>
          <w:sz w:val="20"/>
          <w:szCs w:val="20"/>
        </w:rPr>
        <w:t>, passando per l’</w:t>
      </w:r>
      <w:r>
        <w:rPr>
          <w:b/>
          <w:sz w:val="20"/>
          <w:szCs w:val="20"/>
        </w:rPr>
        <w:t>indie</w:t>
      </w:r>
      <w:r>
        <w:rPr>
          <w:sz w:val="20"/>
          <w:szCs w:val="20"/>
        </w:rPr>
        <w:t xml:space="preserve"> e la </w:t>
      </w:r>
      <w:r>
        <w:rPr>
          <w:b/>
          <w:sz w:val="20"/>
          <w:szCs w:val="20"/>
        </w:rPr>
        <w:t>trap</w:t>
      </w:r>
      <w:r>
        <w:rPr>
          <w:sz w:val="20"/>
          <w:szCs w:val="20"/>
        </w:rPr>
        <w:t>, per accontentare i gusti del pubblico di UploadSounds, nonché le sonorità dei talenti iscritti alla piattaforma.</w:t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Questi i nomi degli headliner di UploadOnTour 2019: </w:t>
      </w:r>
      <w:r>
        <w:rPr>
          <w:b/>
          <w:sz w:val="20"/>
          <w:szCs w:val="20"/>
        </w:rPr>
        <w:t xml:space="preserve">Io e la Tigre </w:t>
      </w:r>
      <w:r>
        <w:rPr>
          <w:sz w:val="20"/>
          <w:szCs w:val="20"/>
        </w:rPr>
        <w:t xml:space="preserve">(Primiero - Trentino, 28/9), </w:t>
      </w:r>
      <w:r>
        <w:rPr>
          <w:b/>
          <w:sz w:val="20"/>
          <w:szCs w:val="20"/>
        </w:rPr>
        <w:t xml:space="preserve">Claudio Rocchetti </w:t>
      </w:r>
      <w:r>
        <w:rPr>
          <w:sz w:val="20"/>
          <w:szCs w:val="20"/>
        </w:rPr>
        <w:t xml:space="preserve">(Bolzano - Alto Adige, 11/10), </w:t>
      </w:r>
      <w:r>
        <w:rPr>
          <w:b/>
          <w:sz w:val="20"/>
          <w:szCs w:val="20"/>
        </w:rPr>
        <w:t xml:space="preserve">Eugenia Post Meridiem </w:t>
      </w:r>
      <w:r>
        <w:rPr>
          <w:sz w:val="20"/>
          <w:szCs w:val="20"/>
        </w:rPr>
        <w:t xml:space="preserve">(Pergine Valsugana - Trentino, 12/10), </w:t>
      </w:r>
      <w:r>
        <w:rPr>
          <w:b/>
          <w:sz w:val="20"/>
          <w:szCs w:val="20"/>
        </w:rPr>
        <w:t xml:space="preserve">Anger </w:t>
      </w:r>
      <w:r>
        <w:rPr>
          <w:sz w:val="20"/>
          <w:szCs w:val="20"/>
        </w:rPr>
        <w:t xml:space="preserve">(Innsbruck - Tirolo, 17/10), </w:t>
      </w:r>
      <w:r>
        <w:rPr>
          <w:b/>
          <w:sz w:val="20"/>
          <w:szCs w:val="20"/>
        </w:rPr>
        <w:t xml:space="preserve">Picobello </w:t>
      </w:r>
      <w:r>
        <w:rPr>
          <w:sz w:val="20"/>
          <w:szCs w:val="20"/>
        </w:rPr>
        <w:t xml:space="preserve">(Imst - Tirolo, 18/10), </w:t>
      </w:r>
      <w:r>
        <w:rPr>
          <w:b/>
          <w:sz w:val="20"/>
          <w:szCs w:val="20"/>
        </w:rPr>
        <w:t>DVRST</w:t>
      </w:r>
      <w:r>
        <w:rPr>
          <w:sz w:val="20"/>
          <w:szCs w:val="20"/>
        </w:rPr>
        <w:t xml:space="preserve"> (Schwaz - Tirolo, 19/10), </w:t>
      </w:r>
      <w:r>
        <w:rPr>
          <w:b/>
          <w:sz w:val="20"/>
          <w:szCs w:val="20"/>
        </w:rPr>
        <w:t xml:space="preserve">Farce </w:t>
      </w:r>
      <w:r>
        <w:rPr>
          <w:sz w:val="20"/>
          <w:szCs w:val="20"/>
        </w:rPr>
        <w:t xml:space="preserve">(Innsbruck - Tirolo, 25/10), </w:t>
      </w:r>
      <w:r>
        <w:rPr>
          <w:b/>
          <w:sz w:val="20"/>
          <w:szCs w:val="20"/>
        </w:rPr>
        <w:t>Uccelli</w:t>
      </w:r>
      <w:r>
        <w:rPr>
          <w:sz w:val="20"/>
          <w:szCs w:val="20"/>
        </w:rPr>
        <w:t xml:space="preserve"> - side-project di Pop X (Rovereto - Trentino, 26/10), </w:t>
      </w:r>
      <w:r>
        <w:rPr>
          <w:b/>
          <w:sz w:val="20"/>
          <w:szCs w:val="20"/>
        </w:rPr>
        <w:t>The Devil and the Universe</w:t>
      </w:r>
      <w:r>
        <w:rPr>
          <w:sz w:val="20"/>
          <w:szCs w:val="20"/>
        </w:rPr>
        <w:t xml:space="preserve"> (Hall in Tirol - Tirolo, 8/11), </w:t>
      </w:r>
      <w:r>
        <w:rPr>
          <w:b/>
          <w:sz w:val="20"/>
          <w:szCs w:val="20"/>
        </w:rPr>
        <w:t>Attila &amp; the Barbarians</w:t>
      </w:r>
      <w:r>
        <w:rPr>
          <w:sz w:val="20"/>
          <w:szCs w:val="20"/>
        </w:rPr>
        <w:t xml:space="preserve"> (Brunico - Alto Adige, 15/11), </w:t>
      </w:r>
      <w:r>
        <w:rPr>
          <w:b/>
          <w:sz w:val="20"/>
          <w:szCs w:val="20"/>
        </w:rPr>
        <w:t>The Tri-Gantics</w:t>
      </w:r>
      <w:r>
        <w:rPr>
          <w:sz w:val="20"/>
          <w:szCs w:val="20"/>
        </w:rPr>
        <w:t xml:space="preserve"> (Egna - Alto Adige, 16/11), </w:t>
      </w:r>
      <w:r>
        <w:rPr>
          <w:b/>
          <w:sz w:val="20"/>
          <w:szCs w:val="20"/>
        </w:rPr>
        <w:t>Dani Faiv</w:t>
      </w:r>
      <w:r>
        <w:rPr>
          <w:sz w:val="20"/>
          <w:szCs w:val="20"/>
        </w:rPr>
        <w:t xml:space="preserve"> (Arco - Trentino, 22/11), </w:t>
      </w:r>
      <w:r>
        <w:rPr>
          <w:b/>
          <w:sz w:val="20"/>
          <w:szCs w:val="20"/>
        </w:rPr>
        <w:t>N.A.N.O.</w:t>
      </w:r>
      <w:r>
        <w:rPr>
          <w:sz w:val="20"/>
          <w:szCs w:val="20"/>
        </w:rPr>
        <w:t xml:space="preserve"> (Faver - Trentino, 23/11), </w:t>
      </w:r>
      <w:r>
        <w:rPr>
          <w:b/>
          <w:sz w:val="20"/>
          <w:szCs w:val="20"/>
        </w:rPr>
        <w:t xml:space="preserve">Speranza </w:t>
      </w:r>
      <w:r>
        <w:rPr>
          <w:sz w:val="20"/>
          <w:szCs w:val="20"/>
        </w:rPr>
        <w:t xml:space="preserve">(Bolzano - Alto Adige, 23/11), </w:t>
      </w:r>
      <w:r>
        <w:rPr>
          <w:b/>
          <w:sz w:val="20"/>
          <w:szCs w:val="20"/>
        </w:rPr>
        <w:t>Il Buio</w:t>
      </w:r>
      <w:r>
        <w:rPr>
          <w:sz w:val="20"/>
          <w:szCs w:val="20"/>
        </w:rPr>
        <w:t xml:space="preserve"> (Caldaro - Alto Adige, 28/11), </w:t>
      </w:r>
      <w:r>
        <w:rPr>
          <w:b/>
          <w:sz w:val="20"/>
          <w:szCs w:val="20"/>
        </w:rPr>
        <w:t>Bruno Bellissimo</w:t>
      </w:r>
      <w:r>
        <w:rPr>
          <w:sz w:val="20"/>
          <w:szCs w:val="20"/>
        </w:rPr>
        <w:t xml:space="preserve"> (Bolzano - Alto Adige, 7/12), </w:t>
      </w:r>
      <w:r>
        <w:rPr>
          <w:b/>
          <w:sz w:val="20"/>
          <w:szCs w:val="20"/>
        </w:rPr>
        <w:t>Rovere</w:t>
      </w:r>
      <w:r>
        <w:rPr>
          <w:sz w:val="20"/>
          <w:szCs w:val="20"/>
        </w:rPr>
        <w:t xml:space="preserve"> e </w:t>
      </w:r>
      <w:r>
        <w:rPr>
          <w:b/>
          <w:sz w:val="20"/>
          <w:szCs w:val="20"/>
        </w:rPr>
        <w:t>Le Mandorle</w:t>
      </w:r>
      <w:r>
        <w:rPr>
          <w:sz w:val="20"/>
          <w:szCs w:val="20"/>
        </w:rPr>
        <w:t xml:space="preserve"> (Trento, 11/12).</w:t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Si parte il 28 settembre</w:t>
      </w:r>
      <w:r>
        <w:rPr>
          <w:sz w:val="20"/>
          <w:szCs w:val="20"/>
        </w:rPr>
        <w:t xml:space="preserve"> con la prima data in </w:t>
      </w:r>
      <w:r>
        <w:rPr>
          <w:b/>
          <w:sz w:val="20"/>
          <w:szCs w:val="20"/>
        </w:rPr>
        <w:t>Trentino</w:t>
      </w:r>
      <w:r>
        <w:rPr>
          <w:sz w:val="20"/>
          <w:szCs w:val="20"/>
        </w:rPr>
        <w:t xml:space="preserve"> a Primiero, in </w:t>
      </w:r>
      <w:r>
        <w:rPr>
          <w:b/>
          <w:sz w:val="20"/>
          <w:szCs w:val="20"/>
        </w:rPr>
        <w:t>Alto Adige</w:t>
      </w:r>
      <w:r>
        <w:rPr>
          <w:sz w:val="20"/>
          <w:szCs w:val="20"/>
        </w:rPr>
        <w:t xml:space="preserve"> invece il primo live è previsto per l’</w:t>
      </w:r>
      <w:r>
        <w:rPr>
          <w:b/>
          <w:sz w:val="20"/>
          <w:szCs w:val="20"/>
        </w:rPr>
        <w:t>11 ottobre</w:t>
      </w:r>
      <w:r>
        <w:rPr>
          <w:sz w:val="20"/>
          <w:szCs w:val="20"/>
        </w:rPr>
        <w:t xml:space="preserve"> a Bolzano, mentre il </w:t>
      </w:r>
      <w:r>
        <w:rPr>
          <w:b/>
          <w:sz w:val="20"/>
          <w:szCs w:val="20"/>
        </w:rPr>
        <w:t>Tirolo</w:t>
      </w:r>
      <w:r>
        <w:rPr>
          <w:sz w:val="20"/>
          <w:szCs w:val="20"/>
        </w:rPr>
        <w:t xml:space="preserve"> inizierà i concerti il </w:t>
      </w:r>
      <w:r>
        <w:rPr>
          <w:b/>
          <w:sz w:val="20"/>
          <w:szCs w:val="20"/>
        </w:rPr>
        <w:t>17 ottobre</w:t>
      </w:r>
      <w:r>
        <w:rPr>
          <w:sz w:val="20"/>
          <w:szCs w:val="20"/>
        </w:rPr>
        <w:t xml:space="preserve"> ad Innsbruck. </w:t>
      </w:r>
      <w:r>
        <w:rPr>
          <w:b/>
          <w:sz w:val="20"/>
          <w:szCs w:val="20"/>
        </w:rPr>
        <w:t>UploadOnTour si concluderà mercoledì 11 dicembre al Teatro Sanbàpolis di Trento.</w:t>
      </w:r>
    </w:p>
    <w:p>
      <w:pPr>
        <w:pStyle w:val="Normal"/>
        <w:ind w:left="-140" w:right="-18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140" w:right="-180" w:hanging="0"/>
        <w:jc w:val="both"/>
        <w:rPr>
          <w:color w:val="00000A"/>
          <w:sz w:val="20"/>
          <w:szCs w:val="20"/>
        </w:rPr>
      </w:pPr>
      <w:r>
        <w:rPr>
          <w:sz w:val="20"/>
          <w:szCs w:val="20"/>
        </w:rPr>
        <w:t xml:space="preserve">La </w:t>
      </w:r>
      <w:r>
        <w:rPr>
          <w:b/>
          <w:sz w:val="20"/>
          <w:szCs w:val="20"/>
        </w:rPr>
        <w:t>finale di UploadSounds 2019</w:t>
      </w:r>
      <w:r>
        <w:rPr>
          <w:sz w:val="20"/>
          <w:szCs w:val="20"/>
        </w:rPr>
        <w:t xml:space="preserve"> si terrà </w:t>
      </w:r>
      <w:r>
        <w:rPr>
          <w:b/>
          <w:sz w:val="20"/>
          <w:szCs w:val="20"/>
        </w:rPr>
        <w:t>sabato 14 dicembre</w:t>
      </w:r>
      <w:r>
        <w:rPr>
          <w:sz w:val="20"/>
          <w:szCs w:val="20"/>
        </w:rPr>
        <w:t xml:space="preserve"> allo </w:t>
      </w:r>
      <w:r>
        <w:rPr>
          <w:b/>
          <w:sz w:val="20"/>
          <w:szCs w:val="20"/>
        </w:rPr>
        <w:t>SmartLab di Rovereto</w:t>
      </w:r>
      <w:r>
        <w:rPr>
          <w:sz w:val="20"/>
          <w:szCs w:val="20"/>
        </w:rPr>
        <w:t xml:space="preserve"> con l’esibizione dei </w:t>
      </w:r>
      <w:r>
        <w:rPr>
          <w:b/>
          <w:sz w:val="20"/>
          <w:szCs w:val="20"/>
        </w:rPr>
        <w:t>12 finalisti</w:t>
      </w:r>
      <w:r>
        <w:rPr>
          <w:sz w:val="20"/>
          <w:szCs w:val="20"/>
        </w:rPr>
        <w:t xml:space="preserve"> del contest (</w:t>
      </w:r>
      <w:r>
        <w:rPr>
          <w:color w:val="00000A"/>
          <w:sz w:val="20"/>
          <w:szCs w:val="20"/>
        </w:rPr>
        <w:t xml:space="preserve">selezionati da una </w:t>
      </w:r>
      <w:r>
        <w:rPr>
          <w:b/>
          <w:color w:val="00000A"/>
          <w:sz w:val="20"/>
          <w:szCs w:val="20"/>
        </w:rPr>
        <w:t>giuria internazionale</w:t>
      </w:r>
      <w:r>
        <w:rPr>
          <w:color w:val="00000A"/>
          <w:sz w:val="20"/>
          <w:szCs w:val="20"/>
        </w:rPr>
        <w:t xml:space="preserve"> composta da professionisti del mondo musicale), la </w:t>
      </w:r>
      <w:r>
        <w:rPr>
          <w:b/>
          <w:color w:val="00000A"/>
          <w:sz w:val="20"/>
          <w:szCs w:val="20"/>
        </w:rPr>
        <w:t>premiazione</w:t>
      </w:r>
      <w:r>
        <w:rPr>
          <w:color w:val="00000A"/>
          <w:sz w:val="20"/>
          <w:szCs w:val="20"/>
        </w:rPr>
        <w:t xml:space="preserve"> dei primi tre classificati e degli under21, e l’</w:t>
      </w:r>
      <w:r>
        <w:rPr>
          <w:b/>
          <w:color w:val="00000A"/>
          <w:sz w:val="20"/>
          <w:szCs w:val="20"/>
        </w:rPr>
        <w:t xml:space="preserve">esclusivo concerto </w:t>
      </w:r>
      <w:r>
        <w:rPr>
          <w:color w:val="00000A"/>
          <w:sz w:val="20"/>
          <w:szCs w:val="20"/>
        </w:rPr>
        <w:t>di una band di rilievo nazionale.</w:t>
      </w:r>
    </w:p>
    <w:p>
      <w:pPr>
        <w:pStyle w:val="Normal"/>
        <w:ind w:left="-140" w:right="-180" w:hanging="0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-140" w:right="-180" w:hanging="0"/>
        <w:jc w:val="both"/>
        <w:rPr/>
      </w:pPr>
      <w:r>
        <w:rPr>
          <w:b/>
          <w:sz w:val="20"/>
          <w:szCs w:val="20"/>
        </w:rPr>
        <w:t>Per i musicisti che volessero esibirsi</w:t>
      </w:r>
      <w:r>
        <w:rPr>
          <w:sz w:val="20"/>
          <w:szCs w:val="20"/>
        </w:rPr>
        <w:t xml:space="preserve"> in occasione di una delle date di </w:t>
      </w:r>
      <w:r>
        <w:rPr>
          <w:b/>
          <w:sz w:val="20"/>
          <w:szCs w:val="20"/>
        </w:rPr>
        <w:t>UploadOnTour</w:t>
      </w:r>
      <w:r>
        <w:rPr>
          <w:sz w:val="20"/>
          <w:szCs w:val="20"/>
        </w:rPr>
        <w:t>, è possibile candidarsi dopo l’</w:t>
      </w:r>
      <w:r>
        <w:rPr>
          <w:b/>
          <w:sz w:val="20"/>
          <w:szCs w:val="20"/>
        </w:rPr>
        <w:t>iscrizione ad UploadSounds</w:t>
      </w:r>
      <w:r>
        <w:rPr>
          <w:sz w:val="20"/>
          <w:szCs w:val="20"/>
        </w:rPr>
        <w:t>, da effettuarsi compilando il form sul sito</w:t>
      </w:r>
      <w:hyperlink r:id="rId3">
        <w:r>
          <w:rPr>
            <w:rStyle w:val="CollegamentoInternet"/>
            <w:sz w:val="20"/>
            <w:szCs w:val="20"/>
          </w:rPr>
          <w:t xml:space="preserve"> </w:t>
        </w:r>
      </w:hyperlink>
      <w:hyperlink r:id="rId4">
        <w:r>
          <w:rPr>
            <w:rStyle w:val="CollegamentoInternet"/>
            <w:color w:val="1155CC"/>
            <w:sz w:val="20"/>
            <w:szCs w:val="20"/>
            <w:u w:val="single"/>
          </w:rPr>
          <w:t>www.uploadsounds.eu</w:t>
        </w:r>
      </w:hyperlink>
      <w:r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L’iscrizione è gratuita e dovrà pervenire entro il 30 novembre 2019.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en" w:eastAsia="zh-CN" w:bidi="hi-IN"/>
    </w:rPr>
  </w:style>
  <w:style w:type="paragraph" w:styleId="Titolo1">
    <w:name w:val="Heading 1"/>
    <w:next w:val="Normal"/>
    <w:qFormat/>
    <w:pPr>
      <w:keepNext/>
      <w:keepLines/>
      <w:widowControl w:val="false"/>
      <w:spacing w:lineRule="auto" w:line="240" w:before="400" w:after="120"/>
    </w:pPr>
    <w:rPr>
      <w:rFonts w:ascii="Arial" w:hAnsi="Arial" w:eastAsia="Arial" w:cs="Arial"/>
      <w:color w:val="auto"/>
      <w:sz w:val="40"/>
      <w:szCs w:val="40"/>
      <w:lang w:val="en" w:eastAsia="zh-CN" w:bidi="hi-IN"/>
    </w:rPr>
  </w:style>
  <w:style w:type="paragraph" w:styleId="Titolo2">
    <w:name w:val="Heading 2"/>
    <w:next w:val="Normal"/>
    <w:qFormat/>
    <w:pPr>
      <w:keepNext/>
      <w:keepLines/>
      <w:widowControl w:val="false"/>
      <w:spacing w:lineRule="auto" w:line="240" w:before="360" w:after="120"/>
    </w:pPr>
    <w:rPr>
      <w:rFonts w:ascii="Arial" w:hAnsi="Arial" w:eastAsia="Arial" w:cs="Arial"/>
      <w:b w:val="false"/>
      <w:color w:val="auto"/>
      <w:sz w:val="32"/>
      <w:szCs w:val="32"/>
      <w:lang w:val="en" w:eastAsia="zh-CN" w:bidi="hi-IN"/>
    </w:rPr>
  </w:style>
  <w:style w:type="paragraph" w:styleId="Titolo3">
    <w:name w:val="Heading 3"/>
    <w:next w:val="Normal"/>
    <w:qFormat/>
    <w:pPr>
      <w:keepNext/>
      <w:keepLines/>
      <w:widowControl w:val="fals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lang w:val="en" w:eastAsia="zh-CN" w:bidi="hi-IN"/>
    </w:rPr>
  </w:style>
  <w:style w:type="paragraph" w:styleId="Titolo4">
    <w:name w:val="Heading 4"/>
    <w:next w:val="Normal"/>
    <w:qFormat/>
    <w:pPr>
      <w:keepNext/>
      <w:keepLines/>
      <w:widowControl w:val="fals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lang w:val="en" w:eastAsia="zh-CN" w:bidi="hi-IN"/>
    </w:rPr>
  </w:style>
  <w:style w:type="paragraph" w:styleId="Titolo5">
    <w:name w:val="Heading 5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lang w:val="en" w:eastAsia="zh-CN" w:bidi="hi-IN"/>
    </w:rPr>
  </w:style>
  <w:style w:type="paragraph" w:styleId="Titolo6">
    <w:name w:val="Heading 6"/>
    <w:next w:val="Normal"/>
    <w:qFormat/>
    <w:pPr>
      <w:keepNext/>
      <w:keepLines/>
      <w:widowControl w:val="fals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lang w:val="en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sz w:val="22"/>
      <w:szCs w:val="22"/>
      <w:lang w:val="en" w:eastAsia="zh-CN" w:bidi="hi-IN"/>
    </w:rPr>
  </w:style>
  <w:style w:type="paragraph" w:styleId="Titoloprincipale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ploadsounds.eu/" TargetMode="External"/><Relationship Id="rId4" Type="http://schemas.openxmlformats.org/officeDocument/2006/relationships/hyperlink" Target="http://www.uploadsounds.e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LibreOffice/5.2.6.2$Windows_x86 LibreOffice_project/a3100ed2409ebf1c212f5048fbe377c281438fdc</Application>
  <Pages>1</Pages>
  <Words>463</Words>
  <Characters>2549</Characters>
  <CharactersWithSpaces>3004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2019-09-02T10:28:10Z</dcterms:modified>
  <cp:revision>2</cp:revision>
  <dc:subject/>
  <dc:title/>
</cp:coreProperties>
</file>