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1C1C" w14:textId="77777777" w:rsidR="006E2ADD" w:rsidRDefault="006E2ADD" w:rsidP="006337F4">
      <w:pPr>
        <w:pStyle w:val="Titolo1"/>
      </w:pPr>
    </w:p>
    <w:p w14:paraId="06CE0FEE" w14:textId="77777777" w:rsidR="006E2ADD" w:rsidRDefault="006E2ADD" w:rsidP="00A456F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>
        <w:rPr>
          <w:rFonts w:eastAsia="Times New Roman" w:cs="Times New Roman"/>
          <w:b/>
          <w:bCs/>
          <w:noProof/>
          <w:kern w:val="36"/>
          <w:sz w:val="28"/>
          <w:szCs w:val="28"/>
          <w:lang w:eastAsia="it-IT"/>
        </w:rPr>
        <w:drawing>
          <wp:inline distT="0" distB="0" distL="0" distR="0" wp14:anchorId="5372472B" wp14:editId="62211CA4">
            <wp:extent cx="1052830" cy="10528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D300C" w14:textId="77777777" w:rsidR="009F32ED" w:rsidRDefault="009F32ED" w:rsidP="00F4083E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it-IT"/>
        </w:rPr>
      </w:pPr>
      <w:r w:rsidRPr="002B2AB5">
        <w:rPr>
          <w:rFonts w:eastAsia="Times New Roman" w:cs="Times New Roman"/>
          <w:b/>
          <w:bCs/>
          <w:kern w:val="36"/>
          <w:sz w:val="32"/>
          <w:szCs w:val="32"/>
          <w:lang w:eastAsia="it-IT"/>
        </w:rPr>
        <w:t>Il 5 MAGGIO SUL PA</w:t>
      </w:r>
      <w:r>
        <w:rPr>
          <w:rFonts w:eastAsia="Times New Roman" w:cs="Times New Roman"/>
          <w:b/>
          <w:bCs/>
          <w:kern w:val="36"/>
          <w:sz w:val="32"/>
          <w:szCs w:val="32"/>
          <w:lang w:eastAsia="it-IT"/>
        </w:rPr>
        <w:t>L</w:t>
      </w:r>
      <w:r w:rsidRPr="002B2AB5">
        <w:rPr>
          <w:rFonts w:eastAsia="Times New Roman" w:cs="Times New Roman"/>
          <w:b/>
          <w:bCs/>
          <w:kern w:val="36"/>
          <w:sz w:val="32"/>
          <w:szCs w:val="32"/>
          <w:lang w:eastAsia="it-IT"/>
        </w:rPr>
        <w:t>CO DELLA BOOKIQUE DI TRENTO PER L’UPLOAD ON TOUR</w:t>
      </w:r>
      <w:r>
        <w:rPr>
          <w:rFonts w:eastAsia="Times New Roman" w:cs="Times New Roman"/>
          <w:b/>
          <w:bCs/>
          <w:kern w:val="36"/>
          <w:sz w:val="32"/>
          <w:szCs w:val="32"/>
          <w:lang w:eastAsia="it-IT"/>
        </w:rPr>
        <w:t xml:space="preserve"> </w:t>
      </w:r>
      <w:r w:rsidRPr="002B2AB5">
        <w:rPr>
          <w:rFonts w:eastAsia="Times New Roman" w:cs="Times New Roman"/>
          <w:b/>
          <w:bCs/>
          <w:kern w:val="36"/>
          <w:sz w:val="32"/>
          <w:szCs w:val="32"/>
          <w:lang w:eastAsia="it-IT"/>
        </w:rPr>
        <w:t>è DI SCENA L’INDIE FOLK DEL CANTAUTORE ROMANO WRONGONYOU</w:t>
      </w:r>
      <w:r>
        <w:rPr>
          <w:rFonts w:eastAsia="Times New Roman" w:cs="Times New Roman"/>
          <w:b/>
          <w:bCs/>
          <w:kern w:val="36"/>
          <w:sz w:val="32"/>
          <w:szCs w:val="32"/>
          <w:lang w:eastAsia="it-IT"/>
        </w:rPr>
        <w:t>!</w:t>
      </w:r>
      <w:r w:rsidRPr="002B2AB5">
        <w:rPr>
          <w:rFonts w:eastAsia="Times New Roman" w:cs="Times New Roman"/>
          <w:b/>
          <w:bCs/>
          <w:kern w:val="36"/>
          <w:sz w:val="32"/>
          <w:szCs w:val="32"/>
          <w:lang w:eastAsia="it-IT"/>
        </w:rPr>
        <w:t xml:space="preserve"> </w:t>
      </w:r>
    </w:p>
    <w:p w14:paraId="146E8E56" w14:textId="77777777" w:rsidR="00496977" w:rsidRPr="002B2AB5" w:rsidRDefault="00496977" w:rsidP="00F4083E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it-IT"/>
        </w:rPr>
      </w:pPr>
    </w:p>
    <w:p w14:paraId="12498B22" w14:textId="7986315A" w:rsidR="009F32ED" w:rsidRDefault="009F32ED" w:rsidP="00F4083E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it-IT"/>
        </w:rPr>
      </w:pPr>
      <w:r w:rsidRPr="00CF390A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Il </w:t>
      </w:r>
      <w:r w:rsidRPr="00CF390A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>5 maggio</w:t>
      </w:r>
      <w:r w:rsidRPr="00CF390A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presso la </w:t>
      </w:r>
      <w:r w:rsidRPr="00CF390A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 xml:space="preserve">Bookique </w:t>
      </w:r>
      <w:r w:rsidRPr="00CF390A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di Trento </w:t>
      </w:r>
      <w:r w:rsidR="0084082D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 xml:space="preserve">alle ore </w:t>
      </w:r>
      <w:bookmarkStart w:id="0" w:name="_GoBack"/>
      <w:bookmarkEnd w:id="0"/>
      <w:r w:rsidR="0084082D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>18</w:t>
      </w:r>
      <w:r w:rsidRPr="00CF390A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>.30</w:t>
      </w:r>
      <w:r w:rsidRPr="00CF390A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avrà luogo il concerto 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gratuito </w:t>
      </w:r>
      <w:r w:rsidRPr="00CF390A">
        <w:rPr>
          <w:rFonts w:eastAsia="Times New Roman" w:cs="Times New Roman"/>
          <w:bCs/>
          <w:kern w:val="36"/>
          <w:sz w:val="24"/>
          <w:szCs w:val="24"/>
          <w:lang w:eastAsia="it-IT"/>
        </w:rPr>
        <w:t>dell’</w:t>
      </w:r>
      <w:r w:rsidRPr="00CF390A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>Upload on tour</w:t>
      </w:r>
      <w:r w:rsidRPr="00CF390A">
        <w:rPr>
          <w:rFonts w:eastAsia="Times New Roman" w:cs="Times New Roman"/>
          <w:bCs/>
          <w:kern w:val="36"/>
          <w:sz w:val="24"/>
          <w:szCs w:val="24"/>
          <w:lang w:eastAsia="it-IT"/>
        </w:rPr>
        <w:t>, tra i protagonisti prima dell’esibizione del cantautore romano</w:t>
      </w:r>
      <w:r w:rsidRPr="00CF390A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 xml:space="preserve"> </w:t>
      </w:r>
      <w:r w:rsidRPr="002B2AB5">
        <w:rPr>
          <w:rFonts w:eastAsia="Times New Roman" w:cs="Times New Roman"/>
          <w:b/>
          <w:sz w:val="24"/>
          <w:szCs w:val="24"/>
          <w:lang w:eastAsia="it-IT"/>
        </w:rPr>
        <w:t>Wrongonyou</w:t>
      </w:r>
      <w:r w:rsidRPr="00CF390A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CF390A">
        <w:rPr>
          <w:rFonts w:eastAsia="Times New Roman" w:cs="Times New Roman"/>
          <w:sz w:val="24"/>
          <w:szCs w:val="24"/>
          <w:lang w:eastAsia="it-IT"/>
        </w:rPr>
        <w:t>i</w:t>
      </w:r>
      <w:r w:rsidRPr="00CF390A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CF390A">
        <w:rPr>
          <w:rFonts w:eastAsia="Times New Roman" w:cs="Times New Roman"/>
          <w:sz w:val="24"/>
          <w:szCs w:val="24"/>
          <w:lang w:eastAsia="it-IT"/>
        </w:rPr>
        <w:t xml:space="preserve">gruppi Upload i tirolesi </w:t>
      </w:r>
      <w:r w:rsidRPr="002B2AB5"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>Character</w:t>
      </w:r>
      <w:r w:rsidRPr="00CF390A"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 xml:space="preserve">, </w:t>
      </w:r>
      <w:r w:rsidRPr="00CF390A">
        <w:rPr>
          <w:rFonts w:eastAsia="Times New Roman" w:cs="Arial"/>
          <w:bCs/>
          <w:color w:val="000000"/>
          <w:sz w:val="24"/>
          <w:szCs w:val="24"/>
          <w:lang w:eastAsia="it-IT"/>
        </w:rPr>
        <w:t>il duo trentino altoatesino</w:t>
      </w:r>
      <w:r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CF390A"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 xml:space="preserve">Candirù </w:t>
      </w:r>
      <w:r w:rsidRPr="00CF390A">
        <w:rPr>
          <w:rFonts w:eastAsia="Times New Roman" w:cs="Arial"/>
          <w:bCs/>
          <w:color w:val="000000"/>
          <w:sz w:val="24"/>
          <w:szCs w:val="24"/>
          <w:lang w:eastAsia="it-IT"/>
        </w:rPr>
        <w:t>e</w:t>
      </w:r>
      <w:r w:rsidRPr="00CF390A"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2B2AB5">
        <w:rPr>
          <w:rFonts w:eastAsia="Times New Roman" w:cs="Arial"/>
          <w:b/>
          <w:color w:val="000000"/>
          <w:sz w:val="24"/>
          <w:szCs w:val="24"/>
          <w:lang w:eastAsia="it-IT"/>
        </w:rPr>
        <w:t>Dodicianni</w:t>
      </w:r>
      <w:r w:rsidRPr="002B2AB5">
        <w:rPr>
          <w:rFonts w:eastAsia="Times New Roman" w:cs="Arial"/>
          <w:color w:val="000000"/>
          <w:sz w:val="24"/>
          <w:szCs w:val="24"/>
          <w:lang w:eastAsia="it-IT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it-IT"/>
        </w:rPr>
        <w:t xml:space="preserve">e il gruppo trentino </w:t>
      </w:r>
      <w:r w:rsidRPr="00CF390A"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>Joy Holler</w:t>
      </w:r>
      <w:r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>.</w:t>
      </w:r>
    </w:p>
    <w:p w14:paraId="4F04036F" w14:textId="5604A572" w:rsidR="00496977" w:rsidRPr="00496977" w:rsidRDefault="009F32ED" w:rsidP="00F4083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CF390A">
        <w:rPr>
          <w:rFonts w:eastAsia="Times New Roman" w:cs="Arial"/>
          <w:bCs/>
          <w:color w:val="000000"/>
          <w:sz w:val="24"/>
          <w:szCs w:val="24"/>
          <w:lang w:eastAsia="it-IT"/>
        </w:rPr>
        <w:t>La serata è stata organizzata in c</w:t>
      </w:r>
      <w:r>
        <w:rPr>
          <w:rFonts w:eastAsia="Times New Roman" w:cs="Arial"/>
          <w:bCs/>
          <w:color w:val="000000"/>
          <w:sz w:val="24"/>
          <w:szCs w:val="24"/>
          <w:lang w:eastAsia="it-IT"/>
        </w:rPr>
        <w:t>o</w:t>
      </w:r>
      <w:r w:rsidRPr="00CF390A">
        <w:rPr>
          <w:rFonts w:eastAsia="Times New Roman" w:cs="Arial"/>
          <w:bCs/>
          <w:color w:val="000000"/>
          <w:sz w:val="24"/>
          <w:szCs w:val="24"/>
          <w:lang w:eastAsia="it-IT"/>
        </w:rPr>
        <w:t>n</w:t>
      </w:r>
      <w:r>
        <w:rPr>
          <w:rFonts w:eastAsia="Times New Roman" w:cs="Arial"/>
          <w:bCs/>
          <w:color w:val="000000"/>
          <w:sz w:val="24"/>
          <w:szCs w:val="24"/>
          <w:lang w:eastAsia="it-IT"/>
        </w:rPr>
        <w:t>c</w:t>
      </w:r>
      <w:r w:rsidRPr="00CF390A">
        <w:rPr>
          <w:rFonts w:eastAsia="Times New Roman" w:cs="Arial"/>
          <w:bCs/>
          <w:color w:val="000000"/>
          <w:sz w:val="24"/>
          <w:szCs w:val="24"/>
          <w:lang w:eastAsia="it-IT"/>
        </w:rPr>
        <w:t xml:space="preserve">erto dalla cooperativa </w:t>
      </w:r>
      <w:r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>Mercurio</w:t>
      </w:r>
      <w:r w:rsidRPr="00CF390A">
        <w:rPr>
          <w:rFonts w:eastAsia="Times New Roman" w:cs="Arial"/>
          <w:bCs/>
          <w:color w:val="000000"/>
          <w:sz w:val="24"/>
          <w:szCs w:val="24"/>
          <w:lang w:eastAsia="it-IT"/>
        </w:rPr>
        <w:t>,</w:t>
      </w:r>
      <w:r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CF390A">
        <w:rPr>
          <w:rFonts w:eastAsia="Times New Roman" w:cs="Arial"/>
          <w:bCs/>
          <w:color w:val="000000"/>
          <w:sz w:val="24"/>
          <w:szCs w:val="24"/>
          <w:lang w:eastAsia="it-IT"/>
        </w:rPr>
        <w:t>il circolo</w:t>
      </w:r>
      <w:r>
        <w:rPr>
          <w:rFonts w:eastAsia="Times New Roman" w:cs="Arial"/>
          <w:b/>
          <w:bCs/>
          <w:color w:val="000000"/>
          <w:sz w:val="24"/>
          <w:szCs w:val="24"/>
          <w:lang w:eastAsia="it-IT"/>
        </w:rPr>
        <w:t xml:space="preserve"> </w:t>
      </w:r>
      <w:r w:rsidRPr="002B2AB5">
        <w:rPr>
          <w:rFonts w:eastAsia="Times New Roman" w:cs="Times New Roman"/>
          <w:b/>
          <w:sz w:val="24"/>
          <w:szCs w:val="24"/>
          <w:lang w:eastAsia="it-IT"/>
        </w:rPr>
        <w:t>Bookique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 xml:space="preserve">e Uploadsounds.  </w:t>
      </w:r>
    </w:p>
    <w:p w14:paraId="68049FAD" w14:textId="57183060" w:rsidR="00496977" w:rsidRPr="002B2AB5" w:rsidRDefault="009F32ED" w:rsidP="00F4083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B2AB5">
        <w:rPr>
          <w:rFonts w:eastAsia="Times New Roman" w:cs="Times New Roman"/>
          <w:b/>
          <w:sz w:val="24"/>
          <w:szCs w:val="24"/>
          <w:lang w:eastAsia="it-IT"/>
        </w:rPr>
        <w:t>Wrongonyou</w:t>
      </w:r>
      <w:r w:rsidRPr="002B2AB5">
        <w:rPr>
          <w:rFonts w:eastAsia="Times New Roman" w:cs="Times New Roman"/>
          <w:sz w:val="24"/>
          <w:szCs w:val="24"/>
          <w:lang w:eastAsia="it-IT"/>
        </w:rPr>
        <w:t>, all’anagrafe Marco Zitelli, cantautore romano, si è avvicinato alla musica folk grazie ad artisti internazionali come Bon Iver e Fleet Foxes. Da subito si è fatto conoscere come un giovane talento fuori dal comune che con la sua musica innovativa e autentica arriva dritto al cuore. Il suo è un progetto neo folk in lingua inglese, attento alla melodia e alla sperimentazione, insolito nel panorama musicale italiano e per questo in grado di attirare un pubblico attento e curioso che in questi anni ha seguito Wrongonyou in tanti concerti in tutta Italia e anche all’estero.</w:t>
      </w:r>
      <w:r w:rsidRPr="00CF390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2B2AB5">
        <w:rPr>
          <w:rFonts w:eastAsia="Times New Roman" w:cs="Times New Roman"/>
          <w:sz w:val="24"/>
          <w:szCs w:val="24"/>
          <w:lang w:eastAsia="it-IT"/>
        </w:rPr>
        <w:t xml:space="preserve">Dalla capitale i suoi brani caricati su Soundcloud avevano attirato l’attenzione prima di un professore di Sound Technology all’università di Oxford, che gli ha permesso di incidere i primi 4 singoli, e poi della Carosello Records con cui ha pubblicato il primo ep “The Mountain Man” (2016). A dicembre 2017 è uscito il nuovo singolo di Wrongonyou “Shoulders” nato da una collaborazione con Maurizio Filardo e brano principale della colonna sonora del film di Alessandro Gassmann “Il Premio” firmata dai due artisti. </w:t>
      </w:r>
      <w:r w:rsidRPr="00CF390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2B2AB5">
        <w:rPr>
          <w:rFonts w:eastAsia="Times New Roman" w:cs="Times New Roman"/>
          <w:sz w:val="24"/>
          <w:szCs w:val="24"/>
          <w:lang w:eastAsia="it-IT"/>
        </w:rPr>
        <w:t>Dopo aver conquistato il palco del Primavera Sound di Barcellona e dell’Home Festival di Treviso il cantautore romano dal sound internazionale è ora al lavoro sul nuovo album che uscirà nel 2018. Il nuovo anno lo vedrà anche sul palco del prestigioso SXSW 2018 (South by Southwest festival) di Austin in Texas.</w:t>
      </w:r>
      <w:r w:rsidRPr="00CF390A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2B2AB5">
        <w:rPr>
          <w:rFonts w:eastAsia="Times New Roman" w:cs="Times New Roman"/>
          <w:sz w:val="24"/>
          <w:szCs w:val="24"/>
          <w:lang w:eastAsia="it-IT"/>
        </w:rPr>
        <w:t>Wrongonyou sarà l’headliner della quinta data trentina di #UploadOnTour sabato 5 maggio alla Bookique a Trento. Ad aprire il concerto saranno tre band iscritte all’edizione 2018 di UploadSounds.</w:t>
      </w:r>
    </w:p>
    <w:p w14:paraId="50652455" w14:textId="731792DD" w:rsidR="00A47416" w:rsidRDefault="009F32ED" w:rsidP="00F4083E">
      <w:pPr>
        <w:pStyle w:val="NormaleWeb"/>
        <w:spacing w:before="0" w:beforeAutospacing="0" w:after="0" w:afterAutospacing="0"/>
        <w:jc w:val="both"/>
        <w:rPr>
          <w:rFonts w:ascii="Calibri" w:hAnsi="Calibri" w:cs="Arial"/>
        </w:rPr>
      </w:pPr>
      <w:r w:rsidRPr="00150252">
        <w:rPr>
          <w:rFonts w:ascii="Calibri" w:hAnsi="Calibri" w:cs="Arial"/>
          <w:b/>
        </w:rPr>
        <w:t>L’edizione 2018</w:t>
      </w:r>
      <w:r>
        <w:rPr>
          <w:rFonts w:ascii="Calibri" w:hAnsi="Calibri" w:cs="Arial"/>
        </w:rPr>
        <w:t xml:space="preserve"> di </w:t>
      </w:r>
      <w:r w:rsidRPr="00150252">
        <w:rPr>
          <w:rFonts w:ascii="Calibri" w:hAnsi="Calibri" w:cs="Arial"/>
          <w:b/>
        </w:rPr>
        <w:t>UploadSounds</w:t>
      </w:r>
      <w:r>
        <w:rPr>
          <w:rFonts w:ascii="Calibri" w:hAnsi="Calibri" w:cs="Arial"/>
        </w:rPr>
        <w:t xml:space="preserve"> racconta la trasformazione di cui è stato protagonista negli ultimi anni e si lancia come un’astronave verso il futuro. Un progetto poliedrico, nato come contest e cresciuto fino a rappresentare una vera e propria piattaforma per i musicisti che vi trovano opportunità di interazione e di crescita artistica e professionale grazie alle diverse opportunità proposte: come </w:t>
      </w:r>
      <w:r w:rsidRPr="00150252">
        <w:rPr>
          <w:rFonts w:ascii="Calibri" w:hAnsi="Calibri" w:cs="Arial"/>
          <w:b/>
        </w:rPr>
        <w:t>UploadOnTour, l’</w:t>
      </w:r>
      <w:r>
        <w:rPr>
          <w:rFonts w:ascii="Calibri" w:hAnsi="Calibri" w:cs="Arial"/>
          <w:b/>
        </w:rPr>
        <w:t>E</w:t>
      </w:r>
      <w:r w:rsidRPr="00150252">
        <w:rPr>
          <w:rFonts w:ascii="Calibri" w:hAnsi="Calibri" w:cs="Arial"/>
          <w:b/>
        </w:rPr>
        <w:t>xport internazionale e le nuovissime Special Calls</w:t>
      </w:r>
      <w:r>
        <w:rPr>
          <w:rFonts w:ascii="Calibri" w:hAnsi="Calibri" w:cs="Arial"/>
        </w:rPr>
        <w:t xml:space="preserve">. Aspetti che rappresentano pianeti diversi della galassia UploadSounds e che caratterizzano sempre di più il progetto come un </w:t>
      </w:r>
      <w:r w:rsidRPr="00150252">
        <w:rPr>
          <w:rFonts w:ascii="Calibri" w:hAnsi="Calibri" w:cs="Arial"/>
          <w:b/>
        </w:rPr>
        <w:t>melting pot per giovani artisti</w:t>
      </w:r>
      <w:r>
        <w:rPr>
          <w:rFonts w:ascii="Calibri" w:hAnsi="Calibri" w:cs="Arial"/>
        </w:rPr>
        <w:t xml:space="preserve">, ma anche per i </w:t>
      </w:r>
      <w:r w:rsidRPr="00150252">
        <w:rPr>
          <w:rFonts w:ascii="Calibri" w:hAnsi="Calibri" w:cs="Arial"/>
          <w:b/>
        </w:rPr>
        <w:t>professionisti</w:t>
      </w:r>
      <w:r>
        <w:rPr>
          <w:rFonts w:ascii="Calibri" w:hAnsi="Calibri" w:cs="Arial"/>
        </w:rPr>
        <w:t xml:space="preserve"> del settore musicale.</w:t>
      </w:r>
    </w:p>
    <w:p w14:paraId="07CE37D8" w14:textId="77777777" w:rsidR="00F4083E" w:rsidRPr="00F4083E" w:rsidRDefault="00F4083E" w:rsidP="00F4083E">
      <w:pPr>
        <w:pStyle w:val="NormaleWeb"/>
        <w:spacing w:before="0" w:beforeAutospacing="0" w:after="0" w:afterAutospacing="0"/>
        <w:jc w:val="both"/>
        <w:rPr>
          <w:rFonts w:ascii="Calibri" w:hAnsi="Calibri" w:cs="Arial"/>
        </w:rPr>
      </w:pPr>
    </w:p>
    <w:p w14:paraId="1CB12E57" w14:textId="388DFC72" w:rsidR="000E4D93" w:rsidRPr="00620857" w:rsidRDefault="00E15AF8" w:rsidP="00F4083E">
      <w:pPr>
        <w:spacing w:after="0" w:line="240" w:lineRule="auto"/>
        <w:rPr>
          <w:rFonts w:eastAsia="Times New Roman" w:cs="Times New Roman"/>
          <w:sz w:val="24"/>
          <w:szCs w:val="24"/>
          <w:lang w:val="en-US" w:eastAsia="it-IT"/>
        </w:rPr>
      </w:pPr>
      <w:r w:rsidRPr="009F32ED">
        <w:rPr>
          <w:rStyle w:val="textexposedshow"/>
          <w:b/>
          <w:sz w:val="24"/>
          <w:szCs w:val="24"/>
        </w:rPr>
        <w:t>UploadOnTour</w:t>
      </w:r>
      <w:r w:rsidR="001E5ADC" w:rsidRPr="009F32ED">
        <w:rPr>
          <w:rStyle w:val="textexposedshow"/>
          <w:b/>
          <w:sz w:val="24"/>
          <w:szCs w:val="24"/>
        </w:rPr>
        <w:t xml:space="preserve"> sabato </w:t>
      </w:r>
      <w:r w:rsidR="002A5502">
        <w:rPr>
          <w:rFonts w:eastAsia="Times New Roman" w:cs="Times New Roman"/>
          <w:b/>
          <w:bCs/>
          <w:sz w:val="24"/>
          <w:szCs w:val="24"/>
          <w:lang w:eastAsia="it-IT"/>
        </w:rPr>
        <w:t>5 maggio 2018 ore 18</w:t>
      </w:r>
      <w:r w:rsidR="009F32ED">
        <w:rPr>
          <w:rFonts w:eastAsia="Times New Roman" w:cs="Times New Roman"/>
          <w:b/>
          <w:bCs/>
          <w:sz w:val="24"/>
          <w:szCs w:val="24"/>
          <w:lang w:eastAsia="it-IT"/>
        </w:rPr>
        <w:t xml:space="preserve">.30 @ Bookique di </w:t>
      </w:r>
      <w:r w:rsidR="009F32ED" w:rsidRPr="002B2AB5">
        <w:rPr>
          <w:rFonts w:eastAsia="Times New Roman" w:cs="Times New Roman"/>
          <w:b/>
          <w:bCs/>
          <w:sz w:val="24"/>
          <w:szCs w:val="24"/>
          <w:lang w:eastAsia="it-IT"/>
        </w:rPr>
        <w:t>Trento</w:t>
      </w:r>
      <w:r w:rsidR="009F32ED">
        <w:rPr>
          <w:rFonts w:eastAsia="Times New Roman" w:cs="Times New Roman"/>
          <w:b/>
          <w:bCs/>
          <w:sz w:val="24"/>
          <w:szCs w:val="24"/>
          <w:lang w:eastAsia="it-IT"/>
        </w:rPr>
        <w:t>,</w:t>
      </w:r>
      <w:r w:rsidR="009F32ED" w:rsidRPr="002B2AB5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Via Torre D'Augusto, 29</w:t>
      </w:r>
      <w:r w:rsidR="009F32ED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</w:t>
      </w:r>
      <w:r w:rsidR="009F32ED">
        <w:rPr>
          <w:rFonts w:eastAsia="Times New Roman" w:cs="Times New Roman"/>
          <w:sz w:val="24"/>
          <w:szCs w:val="24"/>
          <w:lang w:eastAsia="it-IT"/>
        </w:rPr>
        <w:t xml:space="preserve">Concerto di </w:t>
      </w:r>
      <w:r w:rsidR="009F32ED" w:rsidRPr="002B2AB5">
        <w:rPr>
          <w:rFonts w:eastAsia="Times New Roman" w:cs="Times New Roman"/>
          <w:sz w:val="24"/>
          <w:szCs w:val="24"/>
          <w:lang w:eastAsia="it-IT"/>
        </w:rPr>
        <w:t>WRONGONYOU + 3 band UploadSounds</w:t>
      </w:r>
      <w:r w:rsidR="00620857">
        <w:rPr>
          <w:rFonts w:eastAsia="Times New Roman" w:cs="Times New Roman"/>
          <w:sz w:val="24"/>
          <w:szCs w:val="24"/>
          <w:lang w:eastAsia="it-IT"/>
        </w:rPr>
        <w:t xml:space="preserve">: </w:t>
      </w:r>
      <w:r w:rsidR="00620857" w:rsidRPr="00620857">
        <w:rPr>
          <w:rFonts w:eastAsia="Times New Roman" w:cs="Times New Roman"/>
          <w:sz w:val="24"/>
          <w:szCs w:val="24"/>
          <w:lang w:eastAsia="it-IT"/>
        </w:rPr>
        <w:t xml:space="preserve">Candirù feat. </w:t>
      </w:r>
      <w:r w:rsidR="00620857" w:rsidRPr="00620857">
        <w:rPr>
          <w:rFonts w:eastAsia="Times New Roman" w:cs="Times New Roman"/>
          <w:sz w:val="24"/>
          <w:szCs w:val="24"/>
          <w:lang w:val="en-US" w:eastAsia="it-IT"/>
        </w:rPr>
        <w:t xml:space="preserve">Dodicianni (Trentino + </w:t>
      </w:r>
      <w:r w:rsidR="004E2623">
        <w:rPr>
          <w:rFonts w:eastAsia="Times New Roman" w:cs="Times New Roman"/>
          <w:sz w:val="24"/>
          <w:szCs w:val="24"/>
          <w:lang w:val="en-US" w:eastAsia="it-IT"/>
        </w:rPr>
        <w:t>Alto Adige</w:t>
      </w:r>
      <w:r w:rsidR="00620857" w:rsidRPr="00620857">
        <w:rPr>
          <w:rFonts w:eastAsia="Times New Roman" w:cs="Times New Roman"/>
          <w:sz w:val="24"/>
          <w:szCs w:val="24"/>
          <w:lang w:val="en-US" w:eastAsia="it-IT"/>
        </w:rPr>
        <w:t>) + Character (Tirol</w:t>
      </w:r>
      <w:r w:rsidR="004E2623">
        <w:rPr>
          <w:rFonts w:eastAsia="Times New Roman" w:cs="Times New Roman"/>
          <w:sz w:val="24"/>
          <w:szCs w:val="24"/>
          <w:lang w:val="en-US" w:eastAsia="it-IT"/>
        </w:rPr>
        <w:t>o</w:t>
      </w:r>
      <w:r w:rsidR="00620857" w:rsidRPr="00620857">
        <w:rPr>
          <w:rFonts w:eastAsia="Times New Roman" w:cs="Times New Roman"/>
          <w:sz w:val="24"/>
          <w:szCs w:val="24"/>
          <w:lang w:val="en-US" w:eastAsia="it-IT"/>
        </w:rPr>
        <w:t>)</w:t>
      </w:r>
      <w:r w:rsidR="00620857">
        <w:rPr>
          <w:rFonts w:eastAsia="Times New Roman" w:cs="Times New Roman"/>
          <w:sz w:val="24"/>
          <w:szCs w:val="24"/>
          <w:lang w:val="en-US" w:eastAsia="it-IT"/>
        </w:rPr>
        <w:t xml:space="preserve"> </w:t>
      </w:r>
      <w:r w:rsidR="00620857" w:rsidRPr="00620857">
        <w:rPr>
          <w:rFonts w:eastAsia="Times New Roman" w:cs="Times New Roman"/>
          <w:sz w:val="24"/>
          <w:szCs w:val="24"/>
          <w:lang w:val="en-US" w:eastAsia="it-IT"/>
        </w:rPr>
        <w:t>+ Joy Holler (Trentino)</w:t>
      </w:r>
      <w:r w:rsidR="00620857">
        <w:rPr>
          <w:rFonts w:eastAsia="Times New Roman" w:cs="Times New Roman"/>
          <w:sz w:val="24"/>
          <w:szCs w:val="24"/>
          <w:lang w:val="en-US" w:eastAsia="it-IT"/>
        </w:rPr>
        <w:t>.</w:t>
      </w:r>
      <w:r w:rsidR="009F32ED" w:rsidRPr="00620857">
        <w:rPr>
          <w:rFonts w:eastAsia="Times New Roman" w:cs="Times New Roman"/>
          <w:sz w:val="24"/>
          <w:szCs w:val="24"/>
          <w:lang w:val="en-US" w:eastAsia="it-IT"/>
        </w:rPr>
        <w:t xml:space="preserve"> </w:t>
      </w:r>
      <w:r w:rsidR="009F32ED" w:rsidRPr="009F32ED">
        <w:rPr>
          <w:rFonts w:eastAsia="Times New Roman" w:cs="Times New Roman"/>
          <w:sz w:val="24"/>
          <w:szCs w:val="24"/>
          <w:lang w:val="en-US" w:eastAsia="it-IT"/>
        </w:rPr>
        <w:t>Free entry</w:t>
      </w:r>
      <w:r w:rsidR="000E4D93" w:rsidRPr="00620857">
        <w:rPr>
          <w:rFonts w:eastAsia="Times New Roman" w:cs="Times New Roman"/>
          <w:sz w:val="24"/>
          <w:szCs w:val="24"/>
          <w:lang w:val="en-US" w:eastAsia="it-IT"/>
        </w:rPr>
        <w:br/>
        <w:t xml:space="preserve">With the support of: </w:t>
      </w:r>
      <w:r w:rsidR="00F4083E" w:rsidRPr="00F4083E">
        <w:rPr>
          <w:rFonts w:eastAsia="Times New Roman" w:cs="Times New Roman"/>
          <w:sz w:val="24"/>
          <w:szCs w:val="24"/>
          <w:lang w:val="en-US" w:eastAsia="it-IT"/>
        </w:rPr>
        <w:t>Mercurio Soc.Coop. &amp; Sanbaradio</w:t>
      </w:r>
      <w:r w:rsidR="00F4083E">
        <w:rPr>
          <w:rFonts w:eastAsia="Times New Roman" w:cs="Times New Roman"/>
          <w:sz w:val="24"/>
          <w:szCs w:val="24"/>
          <w:lang w:val="en-US" w:eastAsia="it-IT"/>
        </w:rPr>
        <w:t xml:space="preserve">, </w:t>
      </w:r>
      <w:r w:rsidR="00F4083E" w:rsidRPr="00F4083E">
        <w:rPr>
          <w:rFonts w:eastAsia="Times New Roman" w:cs="Times New Roman"/>
          <w:sz w:val="24"/>
          <w:szCs w:val="24"/>
          <w:lang w:val="en-US" w:eastAsia="it-IT"/>
        </w:rPr>
        <w:t>in collaboration with</w:t>
      </w:r>
      <w:r w:rsidR="00F4083E">
        <w:rPr>
          <w:rFonts w:eastAsia="Times New Roman" w:cs="Times New Roman"/>
          <w:sz w:val="24"/>
          <w:szCs w:val="24"/>
          <w:lang w:val="en-US" w:eastAsia="it-IT"/>
        </w:rPr>
        <w:t>:</w:t>
      </w:r>
      <w:r w:rsidR="00F4083E" w:rsidRPr="00F4083E">
        <w:rPr>
          <w:rFonts w:eastAsia="Times New Roman" w:cs="Times New Roman"/>
          <w:sz w:val="24"/>
          <w:szCs w:val="24"/>
          <w:lang w:val="en-US" w:eastAsia="it-IT"/>
        </w:rPr>
        <w:t xml:space="preserve"> Bookique Trento </w:t>
      </w:r>
    </w:p>
    <w:p w14:paraId="7484E87A" w14:textId="77777777" w:rsidR="000E4D93" w:rsidRPr="00620857" w:rsidRDefault="000E4D93" w:rsidP="00F4083E">
      <w:pPr>
        <w:spacing w:after="0" w:line="240" w:lineRule="auto"/>
        <w:rPr>
          <w:rFonts w:eastAsia="Times New Roman" w:cs="Times New Roman"/>
          <w:sz w:val="24"/>
          <w:szCs w:val="24"/>
          <w:lang w:val="en-US" w:eastAsia="it-IT"/>
        </w:rPr>
      </w:pPr>
    </w:p>
    <w:p w14:paraId="2F468EA9" w14:textId="4CC1606B" w:rsidR="000E4D93" w:rsidRPr="00CD73A4" w:rsidRDefault="000E4D93" w:rsidP="00F4083E">
      <w:pPr>
        <w:spacing w:after="0" w:line="240" w:lineRule="auto"/>
        <w:rPr>
          <w:b/>
          <w:i/>
          <w:sz w:val="24"/>
          <w:szCs w:val="24"/>
        </w:rPr>
      </w:pPr>
      <w:r w:rsidRPr="00CD73A4">
        <w:rPr>
          <w:b/>
          <w:i/>
          <w:sz w:val="24"/>
          <w:szCs w:val="24"/>
        </w:rPr>
        <w:t>Ulteriori informazioni:</w:t>
      </w:r>
    </w:p>
    <w:p w14:paraId="76943873" w14:textId="532723F3" w:rsidR="000E4D93" w:rsidRDefault="0084082D" w:rsidP="00F4083E">
      <w:pPr>
        <w:spacing w:after="0" w:line="240" w:lineRule="auto"/>
        <w:rPr>
          <w:rStyle w:val="Collegamentoipertestuale"/>
          <w:sz w:val="24"/>
          <w:szCs w:val="24"/>
        </w:rPr>
      </w:pPr>
      <w:hyperlink r:id="rId5" w:tgtFrame="_blank" w:history="1">
        <w:r w:rsidR="000E4D93" w:rsidRPr="00CD73A4">
          <w:rPr>
            <w:rStyle w:val="Collegamentoipertestuale"/>
            <w:sz w:val="24"/>
            <w:szCs w:val="24"/>
          </w:rPr>
          <w:t>http://www.uploadsounds.eu/</w:t>
        </w:r>
      </w:hyperlink>
      <w:r w:rsidR="000E4D93" w:rsidRPr="00CD73A4">
        <w:rPr>
          <w:rStyle w:val="textexposedshow"/>
          <w:sz w:val="24"/>
          <w:szCs w:val="24"/>
        </w:rPr>
        <w:t xml:space="preserve">   </w:t>
      </w:r>
      <w:hyperlink r:id="rId6" w:tgtFrame="_blank" w:history="1">
        <w:r w:rsidR="000E4D93" w:rsidRPr="00CD73A4">
          <w:rPr>
            <w:rStyle w:val="Collegamentoipertestuale"/>
            <w:sz w:val="24"/>
            <w:szCs w:val="24"/>
          </w:rPr>
          <w:t>http://www.poisonforsouls.com/</w:t>
        </w:r>
      </w:hyperlink>
    </w:p>
    <w:p w14:paraId="1F9AFC8B" w14:textId="77777777" w:rsidR="00CD73A4" w:rsidRPr="00CD73A4" w:rsidRDefault="00CD73A4" w:rsidP="00F4083E">
      <w:pPr>
        <w:spacing w:after="0" w:line="240" w:lineRule="auto"/>
        <w:rPr>
          <w:color w:val="0000FF"/>
          <w:sz w:val="24"/>
          <w:szCs w:val="24"/>
          <w:u w:val="single"/>
        </w:rPr>
      </w:pPr>
    </w:p>
    <w:p w14:paraId="1380E8DE" w14:textId="6B6FF317" w:rsidR="00417892" w:rsidRDefault="00414413" w:rsidP="006E2ADD">
      <w:pPr>
        <w:pStyle w:val="Titolo1"/>
        <w:shd w:val="clear" w:color="auto" w:fill="FFFFFF"/>
        <w:spacing w:before="0" w:beforeAutospacing="0" w:after="300" w:afterAutospacing="0"/>
      </w:pPr>
      <w:r>
        <w:rPr>
          <w:rFonts w:ascii="Arial" w:hAnsi="Arial" w:cs="Arial"/>
          <w:bCs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FF0569" wp14:editId="6D1AC53F">
            <wp:simplePos x="0" y="0"/>
            <wp:positionH relativeFrom="column">
              <wp:posOffset>5279390</wp:posOffset>
            </wp:positionH>
            <wp:positionV relativeFrom="paragraph">
              <wp:posOffset>125730</wp:posOffset>
            </wp:positionV>
            <wp:extent cx="856800" cy="223200"/>
            <wp:effectExtent l="0" t="0" r="6985" b="5715"/>
            <wp:wrapNone/>
            <wp:docPr id="2" name="Immagine 2" descr="../../../../Down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2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31">
        <w:rPr>
          <w:rFonts w:eastAsia="MS Mincho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500422CA" wp14:editId="589DE3FA">
            <wp:extent cx="5156835" cy="474530"/>
            <wp:effectExtent l="0" t="0" r="0" b="8255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77"/>
                    <a:stretch/>
                  </pic:blipFill>
                  <pic:spPr bwMode="auto">
                    <a:xfrm>
                      <a:off x="0" y="0"/>
                      <a:ext cx="5281629" cy="48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417892" w:rsidSect="00CD73A4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F1"/>
    <w:rsid w:val="00046205"/>
    <w:rsid w:val="000606C7"/>
    <w:rsid w:val="000B6480"/>
    <w:rsid w:val="000E4D93"/>
    <w:rsid w:val="000F4EF6"/>
    <w:rsid w:val="000F6364"/>
    <w:rsid w:val="00102D35"/>
    <w:rsid w:val="001D5310"/>
    <w:rsid w:val="001E0CEA"/>
    <w:rsid w:val="001E5ADC"/>
    <w:rsid w:val="00232B5E"/>
    <w:rsid w:val="0028671E"/>
    <w:rsid w:val="00296C41"/>
    <w:rsid w:val="002A5502"/>
    <w:rsid w:val="002C0370"/>
    <w:rsid w:val="002D13B3"/>
    <w:rsid w:val="002F45CF"/>
    <w:rsid w:val="00307123"/>
    <w:rsid w:val="00414413"/>
    <w:rsid w:val="00417892"/>
    <w:rsid w:val="00420F98"/>
    <w:rsid w:val="00496977"/>
    <w:rsid w:val="004A0635"/>
    <w:rsid w:val="004B05C5"/>
    <w:rsid w:val="004B6472"/>
    <w:rsid w:val="004E2623"/>
    <w:rsid w:val="00517BF0"/>
    <w:rsid w:val="005B4DBA"/>
    <w:rsid w:val="005C1D6F"/>
    <w:rsid w:val="005E3283"/>
    <w:rsid w:val="00616058"/>
    <w:rsid w:val="00620552"/>
    <w:rsid w:val="00620857"/>
    <w:rsid w:val="006337F4"/>
    <w:rsid w:val="00650DF4"/>
    <w:rsid w:val="006C125E"/>
    <w:rsid w:val="006E2ADD"/>
    <w:rsid w:val="007349F1"/>
    <w:rsid w:val="0073750A"/>
    <w:rsid w:val="007615A6"/>
    <w:rsid w:val="007723B6"/>
    <w:rsid w:val="008407B6"/>
    <w:rsid w:val="0084082D"/>
    <w:rsid w:val="00966CD4"/>
    <w:rsid w:val="00976942"/>
    <w:rsid w:val="009A7A37"/>
    <w:rsid w:val="009F32ED"/>
    <w:rsid w:val="00A34149"/>
    <w:rsid w:val="00A456F1"/>
    <w:rsid w:val="00A47416"/>
    <w:rsid w:val="00A90E26"/>
    <w:rsid w:val="00AB459F"/>
    <w:rsid w:val="00AE2F11"/>
    <w:rsid w:val="00B5611B"/>
    <w:rsid w:val="00C4225E"/>
    <w:rsid w:val="00C47966"/>
    <w:rsid w:val="00C6107A"/>
    <w:rsid w:val="00CB1468"/>
    <w:rsid w:val="00CD73A4"/>
    <w:rsid w:val="00CF4D44"/>
    <w:rsid w:val="00D20874"/>
    <w:rsid w:val="00D513DF"/>
    <w:rsid w:val="00D57FB2"/>
    <w:rsid w:val="00DA66A8"/>
    <w:rsid w:val="00E15AF8"/>
    <w:rsid w:val="00E22C2F"/>
    <w:rsid w:val="00E50AE4"/>
    <w:rsid w:val="00F4083E"/>
    <w:rsid w:val="00F80031"/>
    <w:rsid w:val="00F914A8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8C59"/>
  <w15:chartTrackingRefBased/>
  <w15:docId w15:val="{B5322972-1CE1-4E93-BFB4-C980A94C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5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4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A45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56F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456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4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56F1"/>
    <w:rPr>
      <w:color w:val="0000FF"/>
      <w:u w:val="single"/>
    </w:rPr>
  </w:style>
  <w:style w:type="character" w:customStyle="1" w:styleId="4n-j">
    <w:name w:val="_4n-j"/>
    <w:basedOn w:val="Carpredefinitoparagrafo"/>
    <w:rsid w:val="000F4EF6"/>
  </w:style>
  <w:style w:type="character" w:customStyle="1" w:styleId="textexposedshow">
    <w:name w:val="text_exposed_show"/>
    <w:basedOn w:val="Carpredefinitoparagrafo"/>
    <w:rsid w:val="008407B6"/>
  </w:style>
  <w:style w:type="character" w:styleId="Enfasigrassetto">
    <w:name w:val="Strong"/>
    <w:uiPriority w:val="99"/>
    <w:qFormat/>
    <w:rsid w:val="006E2AD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4D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9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uploadsounds.eu/" TargetMode="External"/><Relationship Id="rId6" Type="http://schemas.openxmlformats.org/officeDocument/2006/relationships/hyperlink" Target="http://www.poisonforsouls.com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504</Words>
  <Characters>2874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Sciortino</dc:creator>
  <cp:keywords/>
  <dc:description/>
  <cp:lastModifiedBy>Siiri Eydner</cp:lastModifiedBy>
  <cp:revision>22</cp:revision>
  <dcterms:created xsi:type="dcterms:W3CDTF">2018-03-25T09:03:00Z</dcterms:created>
  <dcterms:modified xsi:type="dcterms:W3CDTF">2018-05-03T11:42:00Z</dcterms:modified>
</cp:coreProperties>
</file>